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Friday 21st June </w:t>
      </w:r>
    </w:p>
    <w:p w:rsidR="00000000" w:rsidDel="00000000" w:rsidP="00000000" w:rsidRDefault="00000000" w:rsidRPr="00000000" w14:paraId="0000000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3">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Dear Parents and Caregivers of students in M5, M8, and M9</w:t>
      </w:r>
    </w:p>
    <w:p w:rsidR="00000000" w:rsidDel="00000000" w:rsidP="00000000" w:rsidRDefault="00000000" w:rsidRPr="00000000" w14:paraId="00000004">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Re: EDUCATION OUTSIDE THE CLASSROOM</w:t>
      </w:r>
    </w:p>
    <w:p w:rsidR="00000000" w:rsidDel="00000000" w:rsidP="00000000" w:rsidRDefault="00000000" w:rsidRPr="00000000" w14:paraId="00000006">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All Year 7 students will be involved in attending two day trips as a part of the Education outside the Classroom (EOTC) programme this year. This includes a day at both Adrenaline Forest and Days Bay. We are excited to add the option of mountain biking or bush walking into our Days Bay programme for the first time. As in previous years, the focus will be on accepting challenges, building cooperative skills and engaging in learning new skills through outdoor activities. </w:t>
      </w:r>
    </w:p>
    <w:p w:rsidR="00000000" w:rsidDel="00000000" w:rsidP="00000000" w:rsidRDefault="00000000" w:rsidRPr="00000000" w14:paraId="0000000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The programme will cost $100 this year. Payment can be made at the school office or online by Friday the 3rd of November 2023. If this will cause financial hardship, please contact the school’s financial officer (</w:t>
      </w:r>
      <w:hyperlink r:id="rId7">
        <w:r w:rsidDel="00000000" w:rsidR="00000000" w:rsidRPr="00000000">
          <w:rPr>
            <w:rFonts w:ascii="Quicksand" w:cs="Quicksand" w:eastAsia="Quicksand" w:hAnsi="Quicksand"/>
            <w:color w:val="1155cc"/>
            <w:sz w:val="20"/>
            <w:szCs w:val="20"/>
            <w:u w:val="single"/>
            <w:rtl w:val="0"/>
          </w:rPr>
          <w:t xml:space="preserve">julies@his.school.nz</w:t>
        </w:r>
      </w:hyperlink>
      <w:r w:rsidDel="00000000" w:rsidR="00000000" w:rsidRPr="00000000">
        <w:rPr>
          <w:rFonts w:ascii="Quicksand" w:cs="Quicksand" w:eastAsia="Quicksand" w:hAnsi="Quicksand"/>
          <w:sz w:val="20"/>
          <w:szCs w:val="20"/>
          <w:rtl w:val="0"/>
        </w:rPr>
        <w:t xml:space="preserve">) to discuss a payment plan.</w:t>
      </w:r>
    </w:p>
    <w:p w:rsidR="00000000" w:rsidDel="00000000" w:rsidP="00000000" w:rsidRDefault="00000000" w:rsidRPr="00000000" w14:paraId="0000000A">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B">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Payment details if paying via internet banking:</w:t>
      </w:r>
    </w:p>
    <w:p w:rsidR="00000000" w:rsidDel="00000000" w:rsidP="00000000" w:rsidRDefault="00000000" w:rsidRPr="00000000" w14:paraId="0000000C">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Account name</w:t>
      </w:r>
      <w:r w:rsidDel="00000000" w:rsidR="00000000" w:rsidRPr="00000000">
        <w:rPr>
          <w:rFonts w:ascii="Quicksand" w:cs="Quicksand" w:eastAsia="Quicksand" w:hAnsi="Quicksand"/>
          <w:sz w:val="20"/>
          <w:szCs w:val="20"/>
          <w:rtl w:val="0"/>
        </w:rPr>
        <w:t xml:space="preserve">: Hutt Intermediate School Board of Trustees </w:t>
      </w:r>
    </w:p>
    <w:p w:rsidR="00000000" w:rsidDel="00000000" w:rsidP="00000000" w:rsidRDefault="00000000" w:rsidRPr="00000000" w14:paraId="0000000D">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Bank</w:t>
      </w:r>
      <w:r w:rsidDel="00000000" w:rsidR="00000000" w:rsidRPr="00000000">
        <w:rPr>
          <w:rFonts w:ascii="Quicksand" w:cs="Quicksand" w:eastAsia="Quicksand" w:hAnsi="Quicksand"/>
          <w:sz w:val="20"/>
          <w:szCs w:val="20"/>
          <w:rtl w:val="0"/>
        </w:rPr>
        <w:t xml:space="preserve">: ASB, Queensgate Branch </w:t>
      </w:r>
    </w:p>
    <w:p w:rsidR="00000000" w:rsidDel="00000000" w:rsidP="00000000" w:rsidRDefault="00000000" w:rsidRPr="00000000" w14:paraId="0000000E">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Account Number</w:t>
      </w:r>
      <w:r w:rsidDel="00000000" w:rsidR="00000000" w:rsidRPr="00000000">
        <w:rPr>
          <w:rFonts w:ascii="Quicksand" w:cs="Quicksand" w:eastAsia="Quicksand" w:hAnsi="Quicksand"/>
          <w:sz w:val="20"/>
          <w:szCs w:val="20"/>
          <w:rtl w:val="0"/>
        </w:rPr>
        <w:t xml:space="preserve">: 12 3142 0339812 00</w:t>
      </w:r>
    </w:p>
    <w:p w:rsidR="00000000" w:rsidDel="00000000" w:rsidP="00000000" w:rsidRDefault="00000000" w:rsidRPr="00000000" w14:paraId="0000000F">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rtl w:val="0"/>
        </w:rPr>
        <w:t xml:space="preserve">(</w:t>
      </w:r>
      <w:r w:rsidDel="00000000" w:rsidR="00000000" w:rsidRPr="00000000">
        <w:rPr>
          <w:rFonts w:ascii="Quicksand" w:cs="Quicksand" w:eastAsia="Quicksand" w:hAnsi="Quicksand"/>
          <w:sz w:val="20"/>
          <w:szCs w:val="20"/>
          <w:rtl w:val="0"/>
        </w:rPr>
        <w:t xml:space="preserve">Please include your child’s first and surname, their class and reference the payment “EOTC”)</w:t>
      </w:r>
    </w:p>
    <w:p w:rsidR="00000000" w:rsidDel="00000000" w:rsidP="00000000" w:rsidRDefault="00000000" w:rsidRPr="00000000" w14:paraId="00000010">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The Year 7 EOTC programme is running between Week 6 and Week 8 in Term 4. More detailed information about the day will be coming home closer to the time. </w:t>
      </w:r>
    </w:p>
    <w:p w:rsidR="00000000" w:rsidDel="00000000" w:rsidP="00000000" w:rsidRDefault="00000000" w:rsidRPr="00000000" w14:paraId="0000001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3">
      <w:pPr>
        <w:spacing w:after="0"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The dates for your child are:</w:t>
      </w:r>
    </w:p>
    <w:p w:rsidR="00000000" w:rsidDel="00000000" w:rsidP="00000000" w:rsidRDefault="00000000" w:rsidRPr="00000000" w14:paraId="00000014">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Adrenaline Forest and Porirua Pool - Tuesday 14th November</w:t>
      </w:r>
    </w:p>
    <w:p w:rsidR="00000000" w:rsidDel="00000000" w:rsidP="00000000" w:rsidRDefault="00000000" w:rsidRPr="00000000" w14:paraId="00000015">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Days Bay - Friday 1st Decemeber </w:t>
      </w:r>
    </w:p>
    <w:p w:rsidR="00000000" w:rsidDel="00000000" w:rsidP="00000000" w:rsidRDefault="00000000" w:rsidRPr="00000000" w14:paraId="00000016">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Our ability to attend these trips is dependent on having enough adult help. If you are </w:t>
      </w:r>
      <w:r w:rsidDel="00000000" w:rsidR="00000000" w:rsidRPr="00000000">
        <w:rPr>
          <w:rFonts w:ascii="Quicksand" w:cs="Quicksand" w:eastAsia="Quicksand" w:hAnsi="Quicksand"/>
          <w:b w:val="1"/>
          <w:sz w:val="20"/>
          <w:szCs w:val="20"/>
          <w:rtl w:val="0"/>
        </w:rPr>
        <w:t xml:space="preserve">able to assist</w:t>
      </w:r>
      <w:r w:rsidDel="00000000" w:rsidR="00000000" w:rsidRPr="00000000">
        <w:rPr>
          <w:rFonts w:ascii="Quicksand" w:cs="Quicksand" w:eastAsia="Quicksand" w:hAnsi="Quicksand"/>
          <w:sz w:val="20"/>
          <w:szCs w:val="20"/>
          <w:rtl w:val="0"/>
        </w:rPr>
        <w:t xml:space="preserve"> with any of your child’s trips, please fill in the box below to register your interest.</w:t>
      </w:r>
    </w:p>
    <w:p w:rsidR="00000000" w:rsidDel="00000000" w:rsidP="00000000" w:rsidRDefault="00000000" w:rsidRPr="00000000" w14:paraId="0000001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9">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 </w:t>
      </w:r>
      <w:r w:rsidDel="00000000" w:rsidR="00000000" w:rsidRPr="00000000">
        <w:rPr>
          <w:rFonts w:ascii="Quicksand" w:cs="Quicksand" w:eastAsia="Quicksand" w:hAnsi="Quicksand"/>
          <w:rtl w:val="0"/>
        </w:rPr>
        <w:t xml:space="preserve">✂</w:t>
      </w:r>
      <w:r w:rsidDel="00000000" w:rsidR="00000000" w:rsidRPr="00000000">
        <w:rPr>
          <w:rFonts w:ascii="Quicksand" w:cs="Quicksand" w:eastAsia="Quicksand" w:hAnsi="Quicksand"/>
          <w:sz w:val="20"/>
          <w:szCs w:val="20"/>
          <w:rtl w:val="0"/>
        </w:rPr>
        <w:t xml:space="preserve">--------------------------------------------------------------------------------------------------------</w:t>
      </w:r>
    </w:p>
    <w:p w:rsidR="00000000" w:rsidDel="00000000" w:rsidP="00000000" w:rsidRDefault="00000000" w:rsidRPr="00000000" w14:paraId="0000001A">
      <w:pPr>
        <w:spacing w:after="0" w:line="240" w:lineRule="auto"/>
        <w:rPr>
          <w:rFonts w:ascii="Quicksand" w:cs="Quicksand" w:eastAsia="Quicksand" w:hAnsi="Quicksand"/>
          <w:sz w:val="14"/>
          <w:szCs w:val="14"/>
        </w:rPr>
      </w:pPr>
      <w:r w:rsidDel="00000000" w:rsidR="00000000" w:rsidRPr="00000000">
        <w:rPr>
          <w:rtl w:val="0"/>
        </w:rPr>
      </w:r>
    </w:p>
    <w:p w:rsidR="00000000" w:rsidDel="00000000" w:rsidP="00000000" w:rsidRDefault="00000000" w:rsidRPr="00000000" w14:paraId="0000001B">
      <w:pPr>
        <w:spacing w:after="0" w:line="240" w:lineRule="auto"/>
        <w:rPr>
          <w:rFonts w:ascii="Quicksand" w:cs="Quicksand" w:eastAsia="Quicksand" w:hAnsi="Quicksand"/>
          <w:b w:val="1"/>
          <w:u w:val="single"/>
        </w:rPr>
      </w:pPr>
      <w:r w:rsidDel="00000000" w:rsidR="00000000" w:rsidRPr="00000000">
        <w:rPr>
          <w:rFonts w:ascii="Quicksand" w:cs="Quicksand" w:eastAsia="Quicksand" w:hAnsi="Quicksand"/>
          <w:b w:val="1"/>
          <w:u w:val="single"/>
          <w:rtl w:val="0"/>
        </w:rPr>
        <w:t xml:space="preserve">Hutt Intermediate Year 7 EOTC 2023</w:t>
      </w:r>
    </w:p>
    <w:p w:rsidR="00000000" w:rsidDel="00000000" w:rsidP="00000000" w:rsidRDefault="00000000" w:rsidRPr="00000000" w14:paraId="0000001C">
      <w:pPr>
        <w:spacing w:after="0"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1D">
      <w:pPr>
        <w:spacing w:after="0" w:line="240" w:lineRule="auto"/>
        <w:rPr>
          <w:rFonts w:ascii="Quicksand" w:cs="Quicksand" w:eastAsia="Quicksand" w:hAnsi="Quicksand"/>
        </w:rPr>
      </w:pPr>
      <w:r w:rsidDel="00000000" w:rsidR="00000000" w:rsidRPr="00000000">
        <w:rPr>
          <w:rFonts w:ascii="Quicksand" w:cs="Quicksand" w:eastAsia="Quicksand" w:hAnsi="Quicksand"/>
          <w:rtl w:val="0"/>
        </w:rPr>
        <w:t xml:space="preserve">Student name __________________________________ Class Number ______</w:t>
      </w:r>
    </w:p>
    <w:p w:rsidR="00000000" w:rsidDel="00000000" w:rsidP="00000000" w:rsidRDefault="00000000" w:rsidRPr="00000000" w14:paraId="0000001E">
      <w:pPr>
        <w:spacing w:after="0" w:line="240" w:lineRule="auto"/>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1F">
      <w:pPr>
        <w:spacing w:after="0" w:line="240" w:lineRule="auto"/>
        <w:rPr>
          <w:rFonts w:ascii="Quicksand" w:cs="Quicksand" w:eastAsia="Quicksand" w:hAnsi="Quicksand"/>
        </w:rPr>
      </w:pPr>
      <w:r w:rsidDel="00000000" w:rsidR="00000000" w:rsidRPr="00000000">
        <w:rPr>
          <w:rFonts w:ascii="Quicksand" w:cs="Quicksand" w:eastAsia="Quicksand" w:hAnsi="Quicksand"/>
          <w:rtl w:val="0"/>
        </w:rPr>
        <w:t xml:space="preserve">Adult offering to assist _________________________________________</w:t>
      </w:r>
    </w:p>
    <w:p w:rsidR="00000000" w:rsidDel="00000000" w:rsidP="00000000" w:rsidRDefault="00000000" w:rsidRPr="00000000" w14:paraId="00000020">
      <w:pPr>
        <w:spacing w:after="0" w:line="240" w:lineRule="auto"/>
        <w:rPr>
          <w:rFonts w:ascii="Quicksand" w:cs="Quicksand" w:eastAsia="Quicksand" w:hAnsi="Quicksand"/>
        </w:rPr>
      </w:pPr>
      <w:r w:rsidDel="00000000" w:rsidR="00000000" w:rsidRPr="00000000">
        <w:rPr>
          <w:rtl w:val="0"/>
        </w:rPr>
      </w:r>
    </w:p>
    <w:tbl>
      <w:tblPr>
        <w:tblStyle w:val="Table1"/>
        <w:tblW w:w="9510.000000000002"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70.0000000000005"/>
        <w:gridCol w:w="3170.0000000000005"/>
        <w:gridCol w:w="3170.0000000000005"/>
        <w:tblGridChange w:id="0">
          <w:tblGrid>
            <w:gridCol w:w="3170.0000000000005"/>
            <w:gridCol w:w="3170.0000000000005"/>
            <w:gridCol w:w="3170.0000000000005"/>
          </w:tblGrid>
        </w:tblGridChange>
      </w:tblGrid>
      <w:tr>
        <w:trPr>
          <w:cantSplit w:val="0"/>
          <w:trHeight w:val="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Trip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Quicksand" w:cs="Quicksand" w:eastAsia="Quicksand" w:hAnsi="Quicksand"/>
                <w:b w:val="1"/>
                <w:sz w:val="18"/>
                <w:szCs w:val="18"/>
              </w:rPr>
            </w:pPr>
            <w:r w:rsidDel="00000000" w:rsidR="00000000" w:rsidRPr="00000000">
              <w:rPr>
                <w:rFonts w:ascii="Quicksand" w:cs="Quicksand" w:eastAsia="Quicksand" w:hAnsi="Quicksand"/>
                <w:b w:val="1"/>
                <w:sz w:val="18"/>
                <w:szCs w:val="18"/>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18"/>
                <w:szCs w:val="18"/>
                <w:rtl w:val="0"/>
              </w:rPr>
              <w:t xml:space="preserve">Yes I am offering to assist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Adrenaline Forest and </w:t>
            </w:r>
            <w:r w:rsidDel="00000000" w:rsidR="00000000" w:rsidRPr="00000000">
              <w:rPr>
                <w:rFonts w:ascii="Quicksand" w:cs="Quicksand" w:eastAsia="Quicksand" w:hAnsi="Quicksand"/>
                <w:color w:val="202124"/>
                <w:sz w:val="20"/>
                <w:szCs w:val="20"/>
                <w:rtl w:val="0"/>
              </w:rPr>
              <w:t xml:space="preserve">Te Rauparaha Aquatic Centre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Tuesday 14th 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1"/>
              </w:numPr>
              <w:spacing w:after="0" w:line="240" w:lineRule="auto"/>
              <w:ind w:left="720" w:hanging="360"/>
              <w:rPr>
                <w:rFonts w:ascii="Quicksand" w:cs="Quicksand" w:eastAsia="Quicksand" w:hAnsi="Quicksand"/>
                <w:sz w:val="18"/>
                <w:szCs w:val="18"/>
                <w:u w:val="none"/>
              </w:rPr>
            </w:pPr>
            <w:r w:rsidDel="00000000" w:rsidR="00000000" w:rsidRPr="00000000">
              <w:rPr>
                <w:rtl w:val="0"/>
              </w:rPr>
            </w:r>
          </w:p>
        </w:tc>
      </w:tr>
      <w:tr>
        <w:trPr>
          <w:cantSplit w:val="0"/>
          <w:trHeight w:val="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Days Bay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Friday 1st Decemeber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2"/>
              </w:numPr>
              <w:spacing w:after="0" w:line="240" w:lineRule="auto"/>
              <w:ind w:left="720" w:hanging="360"/>
              <w:rPr>
                <w:rFonts w:ascii="Quicksand" w:cs="Quicksand" w:eastAsia="Quicksand" w:hAnsi="Quicksand"/>
                <w:sz w:val="18"/>
                <w:szCs w:val="18"/>
              </w:rPr>
            </w:pPr>
            <w:r w:rsidDel="00000000" w:rsidR="00000000" w:rsidRPr="00000000">
              <w:rPr>
                <w:rtl w:val="0"/>
              </w:rPr>
            </w:r>
          </w:p>
        </w:tc>
      </w:tr>
    </w:tbl>
    <w:p w:rsidR="00000000" w:rsidDel="00000000" w:rsidP="00000000" w:rsidRDefault="00000000" w:rsidRPr="00000000" w14:paraId="0000002A">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B">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Kind regards</w:t>
      </w:r>
    </w:p>
    <w:p w:rsidR="00000000" w:rsidDel="00000000" w:rsidP="00000000" w:rsidRDefault="00000000" w:rsidRPr="00000000" w14:paraId="0000002C">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D">
      <w:pPr>
        <w:spacing w:after="0" w:line="240" w:lineRule="auto"/>
        <w:rPr>
          <w:rFonts w:ascii="Quicksand" w:cs="Quicksand" w:eastAsia="Quicksand" w:hAnsi="Quicksand"/>
        </w:rPr>
      </w:pPr>
      <w:r w:rsidDel="00000000" w:rsidR="00000000" w:rsidRPr="00000000">
        <w:rPr>
          <w:rFonts w:ascii="Quicksand" w:cs="Quicksand" w:eastAsia="Quicksand" w:hAnsi="Quicksand"/>
          <w:sz w:val="20"/>
          <w:szCs w:val="20"/>
          <w:rtl w:val="0"/>
        </w:rPr>
        <w:t xml:space="preserve">Hannah van Vliet, Diego Serpa, Nicola Rudge</w:t>
      </w:r>
      <w:r w:rsidDel="00000000" w:rsidR="00000000" w:rsidRPr="00000000">
        <w:rPr>
          <w:rtl w:val="0"/>
        </w:rPr>
      </w:r>
    </w:p>
    <w:sectPr>
      <w:headerReference r:id="rId8" w:type="default"/>
      <w:footerReference r:id="rId9" w:type="default"/>
      <w:pgSz w:h="16838" w:w="11906" w:orient="portrait"/>
      <w:pgMar w:bottom="288" w:top="2548.8" w:left="1152" w:right="115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-913754</wp:posOffset>
          </wp:positionH>
          <wp:positionV relativeFrom="paragraph">
            <wp:posOffset>-15863</wp:posOffset>
          </wp:positionV>
          <wp:extent cx="7560000" cy="636561"/>
          <wp:effectExtent b="0" l="0" r="0" t="0"/>
          <wp:wrapNone/>
          <wp:docPr id="4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6365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-732944</wp:posOffset>
          </wp:positionH>
          <wp:positionV relativeFrom="paragraph">
            <wp:posOffset>-449579</wp:posOffset>
          </wp:positionV>
          <wp:extent cx="7560000" cy="1332590"/>
          <wp:effectExtent b="0" l="0" r="0" t="0"/>
          <wp:wrapNone/>
          <wp:docPr id="4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0000" cy="13325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75A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5AF7"/>
  </w:style>
  <w:style w:type="paragraph" w:styleId="Footer">
    <w:name w:val="footer"/>
    <w:basedOn w:val="Normal"/>
    <w:link w:val="FooterChar"/>
    <w:uiPriority w:val="99"/>
    <w:unhideWhenUsed w:val="1"/>
    <w:rsid w:val="00C75A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5AF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lies@his.school.nz"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PMoG0LjJSUgEb7+BDj3DmeyzlA==">CgMxLjA4AHIhMVFEV0ZiNVd2U0FXaXcyWmltRUoxMTJhZ0dmZzBSbHRz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2021-06-03T22:41:00Z</dcterms:created>
  <dc:creator>ang lane</dc:creator>
</cp:coreProperties>
</file>